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0AC7A" w14:textId="77777777" w:rsidR="00280246" w:rsidRPr="00280246" w:rsidRDefault="00280246" w:rsidP="00280246">
      <w:pPr>
        <w:rPr>
          <w:b/>
          <w:bCs/>
          <w:sz w:val="48"/>
          <w:szCs w:val="48"/>
        </w:rPr>
      </w:pPr>
      <w:r w:rsidRPr="00280246">
        <w:rPr>
          <w:b/>
          <w:bCs/>
          <w:sz w:val="48"/>
          <w:szCs w:val="48"/>
        </w:rPr>
        <w:t>PANEL_CONTROL_SORTER</w:t>
      </w:r>
    </w:p>
    <w:p w14:paraId="6505867B" w14:textId="77777777" w:rsidR="00280246" w:rsidRPr="00280246" w:rsidRDefault="00280246" w:rsidP="00280246">
      <w:r w:rsidRPr="00280246">
        <w:rPr>
          <w:b/>
          <w:bCs/>
        </w:rPr>
        <w:t>1. Description</w:t>
      </w:r>
      <w:r w:rsidRPr="00280246">
        <w:br/>
        <w:t>Controls sorting mechanisms including diverters.</w:t>
      </w:r>
    </w:p>
    <w:p w14:paraId="20050570" w14:textId="77777777" w:rsidR="00280246" w:rsidRPr="00280246" w:rsidRDefault="00280246" w:rsidP="00280246">
      <w:r w:rsidRPr="00280246">
        <w:rPr>
          <w:b/>
          <w:bCs/>
        </w:rPr>
        <w:t>2. Functions</w:t>
      </w:r>
    </w:p>
    <w:p w14:paraId="7BAE4A9D" w14:textId="77777777" w:rsidR="00280246" w:rsidRPr="00280246" w:rsidRDefault="00280246" w:rsidP="00280246">
      <w:pPr>
        <w:numPr>
          <w:ilvl w:val="0"/>
          <w:numId w:val="1"/>
        </w:numPr>
      </w:pPr>
      <w:r w:rsidRPr="00280246">
        <w:t>Activates diverters to direct packages.</w:t>
      </w:r>
    </w:p>
    <w:p w14:paraId="68715A53" w14:textId="77777777" w:rsidR="00280246" w:rsidRPr="00280246" w:rsidRDefault="00280246" w:rsidP="00280246">
      <w:r w:rsidRPr="00280246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566"/>
        <w:gridCol w:w="2120"/>
        <w:gridCol w:w="2434"/>
      </w:tblGrid>
      <w:tr w:rsidR="00280246" w:rsidRPr="00280246" w14:paraId="149B2C19" w14:textId="77777777" w:rsidTr="002802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A31491" w14:textId="77777777" w:rsidR="00280246" w:rsidRPr="00280246" w:rsidRDefault="00280246" w:rsidP="00280246">
            <w:pPr>
              <w:rPr>
                <w:b/>
                <w:bCs/>
              </w:rPr>
            </w:pPr>
            <w:r w:rsidRPr="00280246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0E58E688" w14:textId="77777777" w:rsidR="00280246" w:rsidRPr="00280246" w:rsidRDefault="00280246" w:rsidP="00280246">
            <w:pPr>
              <w:rPr>
                <w:b/>
                <w:bCs/>
              </w:rPr>
            </w:pPr>
            <w:r w:rsidRPr="00280246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03909972" w14:textId="77777777" w:rsidR="00280246" w:rsidRPr="00280246" w:rsidRDefault="00280246" w:rsidP="00280246">
            <w:pPr>
              <w:rPr>
                <w:b/>
                <w:bCs/>
              </w:rPr>
            </w:pPr>
            <w:r w:rsidRPr="00280246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5D5B5A11" w14:textId="77777777" w:rsidR="00280246" w:rsidRPr="00280246" w:rsidRDefault="00280246" w:rsidP="00280246">
            <w:pPr>
              <w:rPr>
                <w:b/>
                <w:bCs/>
              </w:rPr>
            </w:pPr>
            <w:r w:rsidRPr="00280246">
              <w:rPr>
                <w:b/>
                <w:bCs/>
              </w:rPr>
              <w:t>Panel</w:t>
            </w:r>
          </w:p>
        </w:tc>
      </w:tr>
      <w:tr w:rsidR="00280246" w:rsidRPr="00280246" w14:paraId="785A2BA1" w14:textId="77777777" w:rsidTr="002802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F78078" w14:textId="77777777" w:rsidR="00280246" w:rsidRPr="00280246" w:rsidRDefault="00280246" w:rsidP="00280246">
            <w:r w:rsidRPr="00280246">
              <w:t>SORT_ACTIVATE_CMD</w:t>
            </w:r>
          </w:p>
        </w:tc>
        <w:tc>
          <w:tcPr>
            <w:tcW w:w="0" w:type="auto"/>
            <w:vAlign w:val="center"/>
            <w:hideMark/>
          </w:tcPr>
          <w:p w14:paraId="750836B6" w14:textId="77777777" w:rsidR="00280246" w:rsidRPr="00280246" w:rsidRDefault="00280246" w:rsidP="00280246">
            <w:r w:rsidRPr="00280246">
              <w:t>DO</w:t>
            </w:r>
          </w:p>
        </w:tc>
        <w:tc>
          <w:tcPr>
            <w:tcW w:w="0" w:type="auto"/>
            <w:vAlign w:val="center"/>
            <w:hideMark/>
          </w:tcPr>
          <w:p w14:paraId="5727CA05" w14:textId="77777777" w:rsidR="00280246" w:rsidRPr="00280246" w:rsidRDefault="00280246" w:rsidP="00280246">
            <w:r w:rsidRPr="00280246">
              <w:t>Activate sorting arm</w:t>
            </w:r>
          </w:p>
        </w:tc>
        <w:tc>
          <w:tcPr>
            <w:tcW w:w="0" w:type="auto"/>
            <w:vAlign w:val="center"/>
            <w:hideMark/>
          </w:tcPr>
          <w:p w14:paraId="2C7DFCDB" w14:textId="77777777" w:rsidR="00280246" w:rsidRPr="00280246" w:rsidRDefault="00280246" w:rsidP="00280246">
            <w:r w:rsidRPr="00280246">
              <w:t>PANEL_CONTROL_RIO</w:t>
            </w:r>
          </w:p>
        </w:tc>
      </w:tr>
      <w:tr w:rsidR="00280246" w:rsidRPr="00280246" w14:paraId="33796E54" w14:textId="77777777" w:rsidTr="002802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48CA08" w14:textId="77777777" w:rsidR="00280246" w:rsidRPr="00280246" w:rsidRDefault="00280246" w:rsidP="00280246">
            <w:r w:rsidRPr="00280246">
              <w:t>SORT_FEEDBACK</w:t>
            </w:r>
          </w:p>
        </w:tc>
        <w:tc>
          <w:tcPr>
            <w:tcW w:w="0" w:type="auto"/>
            <w:vAlign w:val="center"/>
            <w:hideMark/>
          </w:tcPr>
          <w:p w14:paraId="217B6934" w14:textId="77777777" w:rsidR="00280246" w:rsidRPr="00280246" w:rsidRDefault="00280246" w:rsidP="00280246">
            <w:r w:rsidRPr="00280246">
              <w:t>DI</w:t>
            </w:r>
          </w:p>
        </w:tc>
        <w:tc>
          <w:tcPr>
            <w:tcW w:w="0" w:type="auto"/>
            <w:vAlign w:val="center"/>
            <w:hideMark/>
          </w:tcPr>
          <w:p w14:paraId="167FB0A2" w14:textId="77777777" w:rsidR="00280246" w:rsidRPr="00280246" w:rsidRDefault="00280246" w:rsidP="00280246">
            <w:r w:rsidRPr="00280246">
              <w:t>Sorter in position</w:t>
            </w:r>
          </w:p>
        </w:tc>
        <w:tc>
          <w:tcPr>
            <w:tcW w:w="0" w:type="auto"/>
            <w:vAlign w:val="center"/>
            <w:hideMark/>
          </w:tcPr>
          <w:p w14:paraId="3BA7E7EE" w14:textId="77777777" w:rsidR="00280246" w:rsidRPr="00280246" w:rsidRDefault="00280246" w:rsidP="00280246">
            <w:r w:rsidRPr="00280246">
              <w:t>PANEL_CONTROL_RIO</w:t>
            </w:r>
          </w:p>
        </w:tc>
      </w:tr>
    </w:tbl>
    <w:p w14:paraId="548A5053" w14:textId="77777777" w:rsidR="00280246" w:rsidRPr="00280246" w:rsidRDefault="00280246" w:rsidP="00280246">
      <w:r w:rsidRPr="00280246">
        <w:rPr>
          <w:b/>
          <w:bCs/>
        </w:rPr>
        <w:t>4. Interlocks &amp; Safety</w:t>
      </w:r>
    </w:p>
    <w:p w14:paraId="593868C0" w14:textId="77777777" w:rsidR="00280246" w:rsidRPr="00280246" w:rsidRDefault="00280246" w:rsidP="00280246">
      <w:pPr>
        <w:numPr>
          <w:ilvl w:val="0"/>
          <w:numId w:val="2"/>
        </w:numPr>
      </w:pPr>
      <w:r w:rsidRPr="00280246">
        <w:t>Prevent sorting if jam detected</w:t>
      </w:r>
    </w:p>
    <w:p w14:paraId="64177D77" w14:textId="77777777" w:rsidR="00280246" w:rsidRPr="00280246" w:rsidRDefault="00280246" w:rsidP="00280246">
      <w:r w:rsidRPr="00280246">
        <w:rPr>
          <w:b/>
          <w:bCs/>
        </w:rPr>
        <w:t>5. Dependencies</w:t>
      </w:r>
    </w:p>
    <w:p w14:paraId="743537C3" w14:textId="77777777" w:rsidR="00280246" w:rsidRPr="00280246" w:rsidRDefault="00280246" w:rsidP="00280246">
      <w:pPr>
        <w:numPr>
          <w:ilvl w:val="0"/>
          <w:numId w:val="3"/>
        </w:numPr>
      </w:pPr>
      <w:proofErr w:type="gramStart"/>
      <w:r w:rsidRPr="00280246">
        <w:t>Dependent</w:t>
      </w:r>
      <w:proofErr w:type="gramEnd"/>
      <w:r w:rsidRPr="00280246">
        <w:t xml:space="preserve"> on barcode scan &amp; route decision</w:t>
      </w:r>
    </w:p>
    <w:p w14:paraId="38A92582" w14:textId="77777777" w:rsidR="00280246" w:rsidRPr="00280246" w:rsidRDefault="00280246" w:rsidP="00280246">
      <w:r w:rsidRPr="00280246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2294"/>
        <w:gridCol w:w="1461"/>
      </w:tblGrid>
      <w:tr w:rsidR="00280246" w:rsidRPr="00280246" w14:paraId="02B1534D" w14:textId="77777777" w:rsidTr="002802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10B4D5" w14:textId="77777777" w:rsidR="00280246" w:rsidRPr="00280246" w:rsidRDefault="00280246" w:rsidP="00280246">
            <w:r w:rsidRPr="00280246">
              <w:t>Alarm ID</w:t>
            </w:r>
          </w:p>
        </w:tc>
        <w:tc>
          <w:tcPr>
            <w:tcW w:w="0" w:type="auto"/>
            <w:vAlign w:val="center"/>
            <w:hideMark/>
          </w:tcPr>
          <w:p w14:paraId="37F62998" w14:textId="77777777" w:rsidR="00280246" w:rsidRPr="00280246" w:rsidRDefault="00280246" w:rsidP="00280246">
            <w:r w:rsidRPr="00280246">
              <w:t>Condition</w:t>
            </w:r>
          </w:p>
        </w:tc>
        <w:tc>
          <w:tcPr>
            <w:tcW w:w="0" w:type="auto"/>
            <w:vAlign w:val="center"/>
            <w:hideMark/>
          </w:tcPr>
          <w:p w14:paraId="79A67A5E" w14:textId="77777777" w:rsidR="00280246" w:rsidRPr="00280246" w:rsidRDefault="00280246" w:rsidP="00280246">
            <w:r w:rsidRPr="00280246">
              <w:t>Message</w:t>
            </w:r>
          </w:p>
        </w:tc>
      </w:tr>
      <w:tr w:rsidR="00280246" w:rsidRPr="00280246" w14:paraId="1FE56831" w14:textId="77777777" w:rsidTr="002802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D55ADB" w14:textId="77777777" w:rsidR="00280246" w:rsidRPr="00280246" w:rsidRDefault="00280246" w:rsidP="00280246">
            <w:r w:rsidRPr="00280246">
              <w:t>A_SORT_01</w:t>
            </w:r>
          </w:p>
        </w:tc>
        <w:tc>
          <w:tcPr>
            <w:tcW w:w="0" w:type="auto"/>
            <w:vAlign w:val="center"/>
            <w:hideMark/>
          </w:tcPr>
          <w:p w14:paraId="7F0B7200" w14:textId="77777777" w:rsidR="00280246" w:rsidRPr="00280246" w:rsidRDefault="00280246" w:rsidP="00280246">
            <w:r w:rsidRPr="00280246">
              <w:t>Sorter not responding</w:t>
            </w:r>
          </w:p>
        </w:tc>
        <w:tc>
          <w:tcPr>
            <w:tcW w:w="0" w:type="auto"/>
            <w:vAlign w:val="center"/>
            <w:hideMark/>
          </w:tcPr>
          <w:p w14:paraId="75217729" w14:textId="77777777" w:rsidR="00280246" w:rsidRPr="00280246" w:rsidRDefault="00280246" w:rsidP="00280246">
            <w:r w:rsidRPr="00280246">
              <w:t>"Sorter Fault"</w:t>
            </w:r>
          </w:p>
        </w:tc>
      </w:tr>
    </w:tbl>
    <w:p w14:paraId="3EDAE2DD" w14:textId="77777777" w:rsidR="00280246" w:rsidRPr="00280246" w:rsidRDefault="00280246" w:rsidP="00280246">
      <w:r w:rsidRPr="00280246">
        <w:rPr>
          <w:b/>
          <w:bCs/>
        </w:rPr>
        <w:t>7. HMI / Operator Interaction</w:t>
      </w:r>
    </w:p>
    <w:p w14:paraId="6E3E0190" w14:textId="77777777" w:rsidR="00280246" w:rsidRPr="00280246" w:rsidRDefault="00280246" w:rsidP="00280246">
      <w:pPr>
        <w:numPr>
          <w:ilvl w:val="0"/>
          <w:numId w:val="4"/>
        </w:numPr>
      </w:pPr>
      <w:r w:rsidRPr="00280246">
        <w:t>Sorter test mode</w:t>
      </w:r>
    </w:p>
    <w:p w14:paraId="5BCEE3E0" w14:textId="77777777" w:rsidR="00280246" w:rsidRPr="00280246" w:rsidRDefault="00280246" w:rsidP="00280246">
      <w:pPr>
        <w:numPr>
          <w:ilvl w:val="0"/>
          <w:numId w:val="4"/>
        </w:numPr>
      </w:pPr>
      <w:r w:rsidRPr="00280246">
        <w:t>Display sorter status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0"/>
  </w:num>
  <w:num w:numId="2" w16cid:durableId="1331831355">
    <w:abstractNumId w:val="1"/>
  </w:num>
  <w:num w:numId="3" w16cid:durableId="1256943931">
    <w:abstractNumId w:val="3"/>
  </w:num>
  <w:num w:numId="4" w16cid:durableId="247621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7A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1</cp:revision>
  <dcterms:created xsi:type="dcterms:W3CDTF">2025-04-07T02:05:00Z</dcterms:created>
  <dcterms:modified xsi:type="dcterms:W3CDTF">2025-04-07T02:19:00Z</dcterms:modified>
</cp:coreProperties>
</file>